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5822"/>
      </w:tblGrid>
      <w:tr w:rsidR="008756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F1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F1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8756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F1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8756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6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F1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8756D5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6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F17CF5" w:rsidP="002F43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F4300">
              <w:rPr>
                <w:rFonts w:ascii="Times New Roman" w:eastAsia="Times New Roman" w:hAnsi="Times New Roman" w:cs="Times New Roman"/>
              </w:rPr>
              <w:t>25980/1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 w:rsidR="002F4300">
              <w:rPr>
                <w:rFonts w:ascii="Times New Roman Rom" w:eastAsia="Times New Roman Rom" w:hAnsi="Times New Roman Rom" w:cs="Times New Roman Rom"/>
                <w:sz w:val="24"/>
              </w:rPr>
              <w:t>28.09.2022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8756D5" w:rsidRDefault="008756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56D5" w:rsidRDefault="008756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56D5" w:rsidRDefault="008756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56D5" w:rsidRDefault="00F17C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8756D5" w:rsidRDefault="008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300" w:rsidRDefault="00F17CF5" w:rsidP="002F4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</w:t>
      </w:r>
      <w:r>
        <w:rPr>
          <w:rFonts w:ascii="Times New Roman" w:eastAsia="Times New Roman" w:hAnsi="Times New Roman" w:cs="Times New Roman"/>
          <w:sz w:val="24"/>
        </w:rPr>
        <w:t>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r w:rsidR="002F43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aprobat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 w:rsidR="002F4300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 w:rsidR="002F4300"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 w:rsidR="002F430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F4300">
        <w:rPr>
          <w:rFonts w:ascii="Times New Roman" w:eastAsia="Times New Roman" w:hAnsi="Times New Roman" w:cs="Times New Roman"/>
          <w:color w:val="000000"/>
          <w:sz w:val="24"/>
        </w:rPr>
        <w:t>municipiul</w:t>
      </w:r>
      <w:proofErr w:type="spellEnd"/>
      <w:r w:rsidR="002F4300">
        <w:rPr>
          <w:rFonts w:ascii="Times New Roman" w:eastAsia="Times New Roman" w:hAnsi="Times New Roman" w:cs="Times New Roman"/>
          <w:color w:val="000000"/>
          <w:sz w:val="24"/>
        </w:rPr>
        <w:t xml:space="preserve">  Dej,  </w:t>
      </w:r>
      <w:proofErr w:type="spellStart"/>
      <w:r w:rsidR="002F4300">
        <w:rPr>
          <w:rFonts w:ascii="Times New Roman" w:eastAsia="Times New Roman" w:hAnsi="Times New Roman" w:cs="Times New Roman"/>
          <w:color w:val="000000"/>
          <w:sz w:val="24"/>
        </w:rPr>
        <w:t>solicitant</w:t>
      </w:r>
      <w:proofErr w:type="spellEnd"/>
      <w:r w:rsidR="002F4300">
        <w:rPr>
          <w:rFonts w:ascii="Times New Roman" w:eastAsia="Times New Roman" w:hAnsi="Times New Roman" w:cs="Times New Roman"/>
          <w:color w:val="000000"/>
          <w:sz w:val="24"/>
        </w:rPr>
        <w:t xml:space="preserve"> S.C. COMETEX S.R.L.</w:t>
      </w:r>
    </w:p>
    <w:p w:rsidR="002F4300" w:rsidRDefault="002F4300" w:rsidP="002F4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8756D5" w:rsidRDefault="00F17CF5" w:rsidP="002F4300">
      <w:p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8756D5" w:rsidRDefault="008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6D5" w:rsidRDefault="00F17CF5" w:rsidP="002F4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</w:t>
      </w:r>
      <w:r>
        <w:rPr>
          <w:rFonts w:ascii="Times New Roman" w:eastAsia="Times New Roman" w:hAnsi="Times New Roman" w:cs="Times New Roman"/>
          <w:sz w:val="24"/>
        </w:rPr>
        <w:t>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</w:rPr>
        <w:t>urbanism  P.U.D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aprobat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 w:rsidR="002F4300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 w:rsidR="002F4300"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 w:rsidR="002F430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2F4300">
        <w:rPr>
          <w:rFonts w:ascii="Times New Roman" w:eastAsia="Times New Roman" w:hAnsi="Times New Roman" w:cs="Times New Roman"/>
        </w:rPr>
        <w:t>generat</w:t>
      </w:r>
      <w:proofErr w:type="spellEnd"/>
      <w:r w:rsidR="002F430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2F4300">
        <w:rPr>
          <w:rFonts w:ascii="Times New Roman" w:eastAsia="Times New Roman" w:hAnsi="Times New Roman" w:cs="Times New Roman"/>
        </w:rPr>
        <w:t>imobilul</w:t>
      </w:r>
      <w:proofErr w:type="spellEnd"/>
      <w:r w:rsidR="002F43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4300">
        <w:rPr>
          <w:rFonts w:ascii="Times New Roman" w:eastAsia="Times New Roman" w:hAnsi="Times New Roman" w:cs="Times New Roman"/>
        </w:rPr>
        <w:t>situat</w:t>
      </w:r>
      <w:proofErr w:type="spellEnd"/>
      <w:r w:rsidR="002F4300">
        <w:rPr>
          <w:rFonts w:ascii="Times New Roman" w:eastAsia="Times New Roman" w:hAnsi="Times New Roman" w:cs="Times New Roman"/>
        </w:rPr>
        <w:t xml:space="preserve"> in Dej, </w:t>
      </w:r>
      <w:proofErr w:type="spellStart"/>
      <w:r w:rsidR="002F4300">
        <w:rPr>
          <w:rFonts w:ascii="Times New Roman" w:eastAsia="Times New Roman" w:hAnsi="Times New Roman" w:cs="Times New Roman"/>
        </w:rPr>
        <w:t>str.Valcele</w:t>
      </w:r>
      <w:proofErr w:type="spellEnd"/>
      <w:r w:rsidR="002F4300">
        <w:rPr>
          <w:rFonts w:ascii="Times New Roman" w:eastAsia="Times New Roman" w:hAnsi="Times New Roman" w:cs="Times New Roman"/>
        </w:rPr>
        <w:t>, nr.</w:t>
      </w:r>
      <w:r w:rsidR="002F4300">
        <w:rPr>
          <w:rFonts w:ascii="Times New Roman" w:eastAsia="Times New Roman" w:hAnsi="Times New Roman" w:cs="Times New Roman"/>
        </w:rPr>
        <w:t>2A-</w:t>
      </w:r>
      <w:r w:rsidR="002F4300">
        <w:rPr>
          <w:rFonts w:ascii="Times New Roman" w:eastAsia="Times New Roman" w:hAnsi="Times New Roman" w:cs="Times New Roman"/>
        </w:rPr>
        <w:t>2B,</w:t>
      </w:r>
      <w:r w:rsidR="002F4300">
        <w:rPr>
          <w:rFonts w:ascii="Times New Roman" w:eastAsia="Times New Roman" w:hAnsi="Times New Roman" w:cs="Times New Roman"/>
        </w:rPr>
        <w:t xml:space="preserve">inscris in </w:t>
      </w:r>
      <w:r w:rsidR="002F4300">
        <w:rPr>
          <w:rFonts w:ascii="Times New Roman" w:eastAsia="Times New Roman" w:hAnsi="Times New Roman" w:cs="Times New Roman"/>
        </w:rPr>
        <w:t xml:space="preserve"> </w:t>
      </w:r>
      <w:r w:rsidR="002F4300">
        <w:rPr>
          <w:rFonts w:ascii="Times New Roman" w:eastAsia="Times New Roman" w:hAnsi="Times New Roman" w:cs="Times New Roman"/>
          <w:sz w:val="24"/>
        </w:rPr>
        <w:t xml:space="preserve">C.F. Dej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. </w:t>
      </w:r>
      <w:r w:rsidR="002F4300">
        <w:rPr>
          <w:rFonts w:ascii="Times New Roman" w:eastAsia="Times New Roman" w:hAnsi="Times New Roman" w:cs="Times New Roman"/>
          <w:sz w:val="24"/>
        </w:rPr>
        <w:t xml:space="preserve">63834, </w:t>
      </w:r>
      <w:proofErr w:type="spellStart"/>
      <w:r w:rsidR="002F4300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2F4300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2F4300">
        <w:rPr>
          <w:rFonts w:ascii="Times New Roman" w:eastAsia="Times New Roman" w:hAnsi="Times New Roman" w:cs="Times New Roman"/>
          <w:sz w:val="24"/>
        </w:rPr>
        <w:t>cad</w:t>
      </w:r>
      <w:proofErr w:type="gramEnd"/>
      <w:r w:rsidR="002F4300">
        <w:rPr>
          <w:rFonts w:ascii="Times New Roman" w:eastAsia="Times New Roman" w:hAnsi="Times New Roman" w:cs="Times New Roman"/>
          <w:sz w:val="24"/>
        </w:rPr>
        <w:t>. 63834.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6D5" w:rsidRDefault="00F17CF5">
      <w:pPr>
        <w:spacing w:after="3" w:line="249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găseşte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U.T.R. 37, 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M.1.a.4 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lungul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strazi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capacitate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preluare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trafic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aglomerat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func</w:t>
      </w:r>
      <w:r>
        <w:rPr>
          <w:rFonts w:ascii="Times New Roman" w:eastAsia="Times New Roman" w:hAnsi="Times New Roman" w:cs="Times New Roman"/>
          <w:color w:val="000000"/>
          <w:sz w:val="24"/>
        </w:rPr>
        <w:t>tionala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densitatile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ridicate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incurajate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cuprinzand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necorespunzatoare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orasului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in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autorizarea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constructiilor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posibila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plan urbanistic special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elaborat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756D5" w:rsidRDefault="008756D5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56D5" w:rsidRDefault="00F1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56D5" w:rsidRDefault="00F1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beneficiar</w:t>
      </w:r>
      <w:r w:rsidR="002F4300"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756D5" w:rsidRDefault="0087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300" w:rsidRDefault="00F17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ab/>
      </w:r>
    </w:p>
    <w:p w:rsidR="002F4300" w:rsidRDefault="002F4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</w:rPr>
      </w:pPr>
    </w:p>
    <w:p w:rsidR="008756D5" w:rsidRDefault="00F17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aps/>
          <w:sz w:val="24"/>
        </w:rPr>
        <w:tab/>
      </w:r>
    </w:p>
    <w:p w:rsidR="008756D5" w:rsidRDefault="00F17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ARHITECT ȘEF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</w:t>
      </w:r>
    </w:p>
    <w:p w:rsidR="008756D5" w:rsidRDefault="00F17C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2F4300" w:rsidRDefault="00F17C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</w:p>
    <w:p w:rsidR="002F4300" w:rsidRDefault="002F4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56D5" w:rsidRDefault="00F17CF5">
      <w:pPr>
        <w:spacing w:after="0" w:line="240" w:lineRule="auto"/>
        <w:jc w:val="both"/>
        <w:rPr>
          <w:rFonts w:ascii="Times New Roman Rom" w:eastAsia="Times New Roman Rom" w:hAnsi="Times New Roman Rom" w:cs="Times New Roman Rom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8756D5" w:rsidRDefault="008756D5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8756D5" w:rsidRDefault="00F17CF5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F4300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8756D5" w:rsidRDefault="00F17CF5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F4300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8756D5" w:rsidRDefault="008756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875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56D5"/>
    <w:rsid w:val="002F4300"/>
    <w:rsid w:val="008756D5"/>
    <w:rsid w:val="00F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80B0-0DCD-48B1-8CEE-1B66DED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Dana.Besa</cp:lastModifiedBy>
  <cp:revision>2</cp:revision>
  <dcterms:created xsi:type="dcterms:W3CDTF">2022-09-28T05:16:00Z</dcterms:created>
  <dcterms:modified xsi:type="dcterms:W3CDTF">2022-09-28T05:28:00Z</dcterms:modified>
</cp:coreProperties>
</file>